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2E4" w:rsidRDefault="007D5873">
      <w:r>
        <w:rPr>
          <w:rFonts w:ascii="Helvetica" w:hAnsi="Helvetica"/>
          <w:color w:val="000018"/>
          <w:sz w:val="23"/>
          <w:szCs w:val="23"/>
          <w:shd w:val="clear" w:color="auto" w:fill="FFFFFF"/>
        </w:rPr>
        <w:t xml:space="preserve">Aaron Lee </w:t>
      </w:r>
      <w:r>
        <w:rPr>
          <w:rFonts w:ascii="Helvetica" w:hAnsi="Helvetica"/>
          <w:color w:val="000018"/>
          <w:sz w:val="23"/>
          <w:szCs w:val="23"/>
          <w:shd w:val="clear" w:color="auto" w:fill="FFFFFF"/>
        </w:rPr>
        <w:t>擅長商業和建築訴訟，並在房地產、債權救濟及欺詐訴訟等領域擁有豐富的執業經驗。</w:t>
      </w:r>
      <w:r>
        <w:rPr>
          <w:rFonts w:ascii="Helvetica" w:hAnsi="Helvetica"/>
          <w:color w:val="000018"/>
          <w:sz w:val="23"/>
          <w:szCs w:val="23"/>
        </w:rPr>
        <w:br/>
      </w:r>
      <w:r>
        <w:rPr>
          <w:rFonts w:ascii="Helvetica" w:hAnsi="Helvetica"/>
          <w:color w:val="000018"/>
          <w:sz w:val="23"/>
          <w:szCs w:val="23"/>
        </w:rPr>
        <w:br/>
      </w:r>
      <w:r>
        <w:rPr>
          <w:rFonts w:ascii="Helvetica" w:hAnsi="Helvetica"/>
          <w:color w:val="000018"/>
          <w:sz w:val="23"/>
          <w:szCs w:val="23"/>
          <w:shd w:val="clear" w:color="auto" w:fill="FFFFFF"/>
        </w:rPr>
        <w:t>在公司及商業訴訟方面，</w:t>
      </w:r>
      <w:r>
        <w:rPr>
          <w:rFonts w:ascii="Helvetica" w:hAnsi="Helvetica"/>
          <w:color w:val="000018"/>
          <w:sz w:val="23"/>
          <w:szCs w:val="23"/>
          <w:shd w:val="clear" w:color="auto" w:fill="FFFFFF"/>
        </w:rPr>
        <w:t xml:space="preserve">Aaron </w:t>
      </w:r>
      <w:r>
        <w:rPr>
          <w:rFonts w:ascii="Helvetica" w:hAnsi="Helvetica"/>
          <w:color w:val="000018"/>
          <w:sz w:val="23"/>
          <w:szCs w:val="23"/>
          <w:shd w:val="clear" w:color="auto" w:fill="FFFFFF"/>
        </w:rPr>
        <w:t>處理過一系列複雜案件，涵蓋公司內部管理糾紛、股東糾紛、合夥及合資爭議、董事及高級管理人員的責任、少數股東救濟及公司派生訴訟。</w:t>
      </w:r>
      <w:r>
        <w:rPr>
          <w:rFonts w:ascii="Helvetica" w:hAnsi="Helvetica" w:hint="eastAsia"/>
          <w:color w:val="000018"/>
          <w:sz w:val="23"/>
          <w:szCs w:val="23"/>
          <w:shd w:val="clear" w:color="auto" w:fill="FFFFFF"/>
        </w:rPr>
        <w:t>A</w:t>
      </w:r>
      <w:r>
        <w:rPr>
          <w:rFonts w:ascii="Helvetica" w:hAnsi="Helvetica"/>
          <w:color w:val="000018"/>
          <w:sz w:val="23"/>
          <w:szCs w:val="23"/>
          <w:shd w:val="clear" w:color="auto" w:fill="FFFFFF"/>
        </w:rPr>
        <w:t>aron</w:t>
      </w:r>
      <w:r>
        <w:rPr>
          <w:rFonts w:ascii="Microsoft JhengHei" w:eastAsia="Microsoft JhengHei" w:hAnsi="Microsoft JhengHei" w:cs="Microsoft JhengHei" w:hint="eastAsia"/>
          <w:color w:val="000018"/>
          <w:sz w:val="23"/>
          <w:szCs w:val="23"/>
          <w:shd w:val="clear" w:color="auto" w:fill="FFFFFF"/>
        </w:rPr>
        <w:t>於</w:t>
      </w:r>
      <w:r>
        <w:rPr>
          <w:rFonts w:ascii="Helvetica" w:hAnsi="Helvetica"/>
          <w:color w:val="000018"/>
          <w:sz w:val="23"/>
          <w:szCs w:val="23"/>
          <w:shd w:val="clear" w:color="auto" w:fill="FFFFFF"/>
        </w:rPr>
        <w:t>建築訴訟範疇非常全面，涉及建築留置權索賠、缺陷與延遲索賠、合同違約及專業過失。有</w:t>
      </w:r>
      <w:r>
        <w:rPr>
          <w:rFonts w:ascii="Microsoft JhengHei" w:eastAsia="Microsoft JhengHei" w:hAnsi="Microsoft JhengHei" w:cs="Microsoft JhengHei" w:hint="eastAsia"/>
          <w:color w:val="000018"/>
          <w:sz w:val="23"/>
          <w:szCs w:val="23"/>
          <w:shd w:val="clear" w:color="auto" w:fill="FFFFFF"/>
        </w:rPr>
        <w:t>關</w:t>
      </w:r>
      <w:r>
        <w:rPr>
          <w:rFonts w:ascii="Helvetica" w:hAnsi="Helvetica"/>
          <w:color w:val="000018"/>
          <w:sz w:val="23"/>
          <w:szCs w:val="23"/>
          <w:shd w:val="clear" w:color="auto" w:fill="FFFFFF"/>
        </w:rPr>
        <w:t>房地產訴訟方面，</w:t>
      </w:r>
      <w:r>
        <w:rPr>
          <w:rFonts w:ascii="Helvetica" w:hAnsi="Helvetica"/>
          <w:color w:val="000018"/>
          <w:sz w:val="23"/>
          <w:szCs w:val="23"/>
          <w:shd w:val="clear" w:color="auto" w:fill="FFFFFF"/>
        </w:rPr>
        <w:t xml:space="preserve">Aaron </w:t>
      </w:r>
      <w:r>
        <w:rPr>
          <w:rFonts w:ascii="Helvetica" w:hAnsi="Helvetica"/>
          <w:color w:val="000018"/>
          <w:sz w:val="23"/>
          <w:szCs w:val="23"/>
          <w:shd w:val="clear" w:color="auto" w:fill="FFFFFF"/>
        </w:rPr>
        <w:t>代表買賣雙方處理交易破裂、撤銷爭議及未披露缺陷的案件，並在登記和撤銷</w:t>
      </w:r>
      <w:r>
        <w:rPr>
          <w:rFonts w:ascii="Helvetica" w:hAnsi="Helvetica"/>
          <w:color w:val="000018"/>
          <w:sz w:val="23"/>
          <w:szCs w:val="23"/>
          <w:shd w:val="clear" w:color="auto" w:fill="FFFFFF"/>
        </w:rPr>
        <w:t>CPL</w:t>
      </w:r>
      <w:r>
        <w:rPr>
          <w:rFonts w:ascii="Helvetica" w:hAnsi="Helvetica"/>
          <w:color w:val="000018"/>
          <w:sz w:val="23"/>
          <w:szCs w:val="23"/>
          <w:shd w:val="clear" w:color="auto" w:fill="FFFFFF"/>
        </w:rPr>
        <w:t>的申請及出庭方面積累了豐富經驗。</w:t>
      </w:r>
      <w:r>
        <w:rPr>
          <w:rFonts w:ascii="Helvetica" w:hAnsi="Helvetica"/>
          <w:color w:val="000018"/>
          <w:sz w:val="23"/>
          <w:szCs w:val="23"/>
          <w:shd w:val="clear" w:color="auto" w:fill="FFFFFF"/>
        </w:rPr>
        <w:t xml:space="preserve">Aaron </w:t>
      </w:r>
      <w:r>
        <w:rPr>
          <w:rFonts w:ascii="Helvetica" w:hAnsi="Helvetica"/>
          <w:color w:val="000018"/>
          <w:sz w:val="23"/>
          <w:szCs w:val="23"/>
          <w:shd w:val="clear" w:color="auto" w:fill="FFFFFF"/>
        </w:rPr>
        <w:t>近期將業務拓展至民事欺詐訴訟領域，成功取得多項資產禁制令（</w:t>
      </w:r>
      <w:proofErr w:type="spellStart"/>
      <w:r>
        <w:rPr>
          <w:rFonts w:ascii="Helvetica" w:hAnsi="Helvetica"/>
          <w:color w:val="000018"/>
          <w:sz w:val="23"/>
          <w:szCs w:val="23"/>
          <w:shd w:val="clear" w:color="auto" w:fill="FFFFFF"/>
        </w:rPr>
        <w:t>Mareva</w:t>
      </w:r>
      <w:proofErr w:type="spellEnd"/>
      <w:r>
        <w:rPr>
          <w:rFonts w:ascii="Helvetica" w:hAnsi="Helvetica"/>
          <w:color w:val="000018"/>
          <w:sz w:val="23"/>
          <w:szCs w:val="23"/>
          <w:shd w:val="clear" w:color="auto" w:fill="FFFFFF"/>
        </w:rPr>
        <w:t xml:space="preserve"> Injunction</w:t>
      </w:r>
      <w:r>
        <w:rPr>
          <w:rFonts w:ascii="Helvetica" w:hAnsi="Helvetica"/>
          <w:color w:val="000018"/>
          <w:sz w:val="23"/>
          <w:szCs w:val="23"/>
          <w:shd w:val="clear" w:color="auto" w:fill="FFFFFF"/>
        </w:rPr>
        <w:t>），為客戶帶來及時並有效的法律救濟措施。</w:t>
      </w:r>
      <w:r>
        <w:rPr>
          <w:rFonts w:ascii="Helvetica" w:hAnsi="Helvetica"/>
          <w:color w:val="000018"/>
          <w:sz w:val="23"/>
          <w:szCs w:val="23"/>
        </w:rPr>
        <w:br/>
      </w:r>
      <w:r>
        <w:rPr>
          <w:rFonts w:ascii="Helvetica" w:hAnsi="Helvetica"/>
          <w:color w:val="000018"/>
          <w:sz w:val="23"/>
          <w:szCs w:val="23"/>
        </w:rPr>
        <w:br/>
      </w:r>
      <w:r>
        <w:rPr>
          <w:rFonts w:ascii="Helvetica" w:hAnsi="Helvetica"/>
          <w:color w:val="000018"/>
          <w:sz w:val="23"/>
          <w:szCs w:val="23"/>
          <w:shd w:val="clear" w:color="auto" w:fill="FFFFFF"/>
        </w:rPr>
        <w:t xml:space="preserve">Aaron </w:t>
      </w:r>
      <w:r>
        <w:rPr>
          <w:rFonts w:ascii="Helvetica" w:hAnsi="Helvetica"/>
          <w:color w:val="000018"/>
          <w:sz w:val="23"/>
          <w:szCs w:val="23"/>
          <w:shd w:val="clear" w:color="auto" w:fill="FFFFFF"/>
        </w:rPr>
        <w:t>經常代表客戶出庭於卑詩省最高法院及省級法院，並且擅長運用替代性爭議解決方式，如調解及仲裁，為客戶提供庭外的高效解決方案。</w:t>
      </w:r>
      <w:r>
        <w:rPr>
          <w:rFonts w:ascii="Helvetica" w:hAnsi="Helvetica"/>
          <w:color w:val="000018"/>
          <w:sz w:val="23"/>
          <w:szCs w:val="23"/>
        </w:rPr>
        <w:br/>
      </w:r>
      <w:r>
        <w:rPr>
          <w:rFonts w:ascii="Helvetica" w:hAnsi="Helvetica"/>
          <w:color w:val="000018"/>
          <w:sz w:val="23"/>
          <w:szCs w:val="23"/>
        </w:rPr>
        <w:br/>
      </w:r>
      <w:r>
        <w:rPr>
          <w:rFonts w:ascii="Helvetica" w:hAnsi="Helvetica"/>
          <w:color w:val="000018"/>
          <w:sz w:val="23"/>
          <w:szCs w:val="23"/>
          <w:shd w:val="clear" w:color="auto" w:fill="FFFFFF"/>
        </w:rPr>
        <w:t xml:space="preserve">Aaron </w:t>
      </w:r>
      <w:r>
        <w:rPr>
          <w:rFonts w:ascii="Helvetica" w:hAnsi="Helvetica"/>
          <w:color w:val="000018"/>
          <w:sz w:val="23"/>
          <w:szCs w:val="23"/>
          <w:shd w:val="clear" w:color="auto" w:fill="FFFFFF"/>
        </w:rPr>
        <w:t>憑藉其跨文化背景和國際的學術及專業經驗，對亞洲和北美的文化及價值觀有深入理解。</w:t>
      </w:r>
      <w:bookmarkStart w:id="0" w:name="_GoBack"/>
      <w:bookmarkEnd w:id="0"/>
      <w:r>
        <w:rPr>
          <w:rFonts w:ascii="Helvetica" w:hAnsi="Helvetica"/>
          <w:color w:val="000018"/>
          <w:sz w:val="23"/>
          <w:szCs w:val="23"/>
          <w:shd w:val="clear" w:color="auto" w:fill="FFFFFF"/>
        </w:rPr>
        <w:t>身為第一代移民的他，亦非常能夠深刻體會到海外華人在加拿大因文化差異所面臨的挑戰和困</w:t>
      </w:r>
      <w:r>
        <w:rPr>
          <w:rFonts w:ascii="Microsoft JhengHei" w:eastAsia="Microsoft JhengHei" w:hAnsi="Microsoft JhengHei" w:cs="Microsoft JhengHei" w:hint="eastAsia"/>
          <w:color w:val="000018"/>
          <w:sz w:val="23"/>
          <w:szCs w:val="23"/>
          <w:shd w:val="clear" w:color="auto" w:fill="FFFFFF"/>
        </w:rPr>
        <w:t>難</w:t>
      </w:r>
      <w:r>
        <w:rPr>
          <w:rFonts w:ascii="Helvetica" w:hAnsi="Helvetica"/>
          <w:color w:val="000018"/>
          <w:sz w:val="23"/>
          <w:szCs w:val="23"/>
          <w:shd w:val="clear" w:color="auto" w:fill="FFFFFF"/>
        </w:rPr>
        <w:t>。</w:t>
      </w:r>
      <w:r>
        <w:rPr>
          <w:rFonts w:ascii="Helvetica" w:hAnsi="Helvetica"/>
          <w:color w:val="000018"/>
          <w:sz w:val="23"/>
          <w:szCs w:val="23"/>
          <w:shd w:val="clear" w:color="auto" w:fill="FFFFFF"/>
        </w:rPr>
        <w:t>他對民法及普通法兩種法律體系的熟悉，賦予他解決法律問題時獨特的</w:t>
      </w:r>
      <w:r>
        <w:rPr>
          <w:rFonts w:ascii="Helvetica" w:hAnsi="Helvetica"/>
          <w:color w:val="000018"/>
          <w:sz w:val="23"/>
          <w:szCs w:val="23"/>
          <w:shd w:val="clear" w:color="auto" w:fill="FFFFFF"/>
        </w:rPr>
        <w:t>角</w:t>
      </w:r>
      <w:r>
        <w:rPr>
          <w:rFonts w:ascii="Microsoft JhengHei" w:eastAsia="Microsoft JhengHei" w:hAnsi="Microsoft JhengHei" w:cs="Microsoft JhengHei" w:hint="eastAsia"/>
          <w:color w:val="000018"/>
          <w:sz w:val="23"/>
          <w:szCs w:val="23"/>
          <w:shd w:val="clear" w:color="auto" w:fill="FFFFFF"/>
        </w:rPr>
        <w:t>度</w:t>
      </w:r>
      <w:r>
        <w:rPr>
          <w:rFonts w:ascii="Helvetica" w:hAnsi="Helvetica"/>
          <w:color w:val="000018"/>
          <w:sz w:val="23"/>
          <w:szCs w:val="23"/>
          <w:shd w:val="clear" w:color="auto" w:fill="FFFFFF"/>
        </w:rPr>
        <w:t>。</w:t>
      </w:r>
      <w:r>
        <w:rPr>
          <w:rFonts w:ascii="Helvetica" w:hAnsi="Helvetica"/>
          <w:color w:val="000018"/>
          <w:sz w:val="23"/>
          <w:szCs w:val="23"/>
        </w:rPr>
        <w:br/>
      </w:r>
      <w:r>
        <w:rPr>
          <w:rFonts w:ascii="Helvetica" w:hAnsi="Helvetica"/>
          <w:color w:val="000018"/>
          <w:sz w:val="23"/>
          <w:szCs w:val="23"/>
        </w:rPr>
        <w:br/>
      </w:r>
      <w:r>
        <w:rPr>
          <w:rFonts w:ascii="Helvetica" w:hAnsi="Helvetica"/>
          <w:color w:val="000018"/>
          <w:sz w:val="23"/>
          <w:szCs w:val="23"/>
          <w:shd w:val="clear" w:color="auto" w:fill="FFFFFF"/>
        </w:rPr>
        <w:t xml:space="preserve">Aaron </w:t>
      </w:r>
      <w:r>
        <w:rPr>
          <w:rFonts w:ascii="Helvetica" w:hAnsi="Helvetica"/>
          <w:color w:val="000018"/>
          <w:sz w:val="23"/>
          <w:szCs w:val="23"/>
          <w:shd w:val="clear" w:color="auto" w:fill="FFFFFF"/>
        </w:rPr>
        <w:t>精通粵語和普通話，並能書寫及閱讀簡體和繁體中文</w:t>
      </w:r>
      <w:r>
        <w:rPr>
          <w:rFonts w:ascii="Microsoft JhengHei" w:eastAsia="Microsoft JhengHei" w:hAnsi="Microsoft JhengHei" w:cs="Microsoft JhengHei" w:hint="eastAsia"/>
          <w:color w:val="000018"/>
          <w:sz w:val="23"/>
          <w:szCs w:val="23"/>
          <w:shd w:val="clear" w:color="auto" w:fill="FFFFFF"/>
        </w:rPr>
        <w:t>。</w:t>
      </w:r>
      <w:r>
        <w:rPr>
          <w:rFonts w:ascii="Helvetica" w:hAnsi="Helvetica"/>
          <w:color w:val="000018"/>
          <w:sz w:val="23"/>
          <w:szCs w:val="23"/>
          <w:shd w:val="clear" w:color="auto" w:fill="FFFFFF"/>
        </w:rPr>
        <w:t>。</w:t>
      </w:r>
      <w:r>
        <w:rPr>
          <w:rFonts w:ascii="Helvetica" w:hAnsi="Helvetica"/>
          <w:color w:val="000018"/>
          <w:sz w:val="23"/>
          <w:szCs w:val="23"/>
        </w:rPr>
        <w:br/>
      </w:r>
    </w:p>
    <w:sectPr w:rsidR="00B72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ABC Monument Grotesk">
    <w:altName w:val="Arial"/>
    <w:panose1 w:val="00000000000000000000"/>
    <w:charset w:val="00"/>
    <w:family w:val="swiss"/>
    <w:notTrueType/>
    <w:pitch w:val="variable"/>
    <w:sig w:usb0="00000007" w:usb1="00000000" w:usb2="00000000" w:usb3="00000000" w:csb0="00000093"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73"/>
    <w:rsid w:val="0001043D"/>
    <w:rsid w:val="000C4124"/>
    <w:rsid w:val="002100A1"/>
    <w:rsid w:val="00514974"/>
    <w:rsid w:val="005D6A40"/>
    <w:rsid w:val="007D5873"/>
    <w:rsid w:val="00A673BF"/>
    <w:rsid w:val="00B722E4"/>
    <w:rsid w:val="00BD5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13B1"/>
  <w15:chartTrackingRefBased/>
  <w15:docId w15:val="{4748607E-DD6A-4290-937B-29E77F5B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974"/>
    <w:pPr>
      <w:snapToGrid w:val="0"/>
      <w:spacing w:after="240" w:line="240" w:lineRule="auto"/>
      <w:contextualSpacing/>
    </w:pPr>
    <w:rPr>
      <w:rFonts w:ascii="ABC Monument Grotesk" w:hAnsi="ABC Monument Grotesk"/>
    </w:rPr>
  </w:style>
  <w:style w:type="paragraph" w:styleId="Heading1">
    <w:name w:val="heading 1"/>
    <w:aliases w:val="Chinese Heading 1"/>
    <w:basedOn w:val="Normal"/>
    <w:next w:val="Normal"/>
    <w:link w:val="Heading1Char"/>
    <w:uiPriority w:val="9"/>
    <w:qFormat/>
    <w:rsid w:val="00514974"/>
    <w:pPr>
      <w:keepNext/>
      <w:keepLines/>
      <w:spacing w:before="240" w:after="0"/>
      <w:contextualSpacing w:val="0"/>
      <w:outlineLvl w:val="0"/>
    </w:pPr>
    <w:rPr>
      <w:rFonts w:ascii="Yu Gothic Medium" w:eastAsiaTheme="majorEastAsia" w:hAnsi="Yu Gothic Medium" w:cstheme="majorBidi"/>
      <w:b/>
      <w:sz w:val="28"/>
      <w:szCs w:val="32"/>
      <w:u w:val="single"/>
      <w:lang w:eastAsia="zh-HK"/>
    </w:rPr>
  </w:style>
  <w:style w:type="paragraph" w:styleId="Heading2">
    <w:name w:val="heading 2"/>
    <w:aliases w:val="Chinese heading 2"/>
    <w:basedOn w:val="Normal"/>
    <w:next w:val="Normal"/>
    <w:link w:val="Heading2Char"/>
    <w:uiPriority w:val="9"/>
    <w:unhideWhenUsed/>
    <w:qFormat/>
    <w:rsid w:val="00514974"/>
    <w:pPr>
      <w:keepNext/>
      <w:keepLines/>
      <w:contextualSpacing w:val="0"/>
      <w:outlineLvl w:val="1"/>
    </w:pPr>
    <w:rPr>
      <w:rFonts w:ascii="Yu Gothic Medium" w:eastAsiaTheme="majorEastAsia" w:hAnsi="Yu Gothic Medium" w:cstheme="majorBidi"/>
      <w:b/>
      <w:sz w:val="26"/>
      <w:szCs w:val="26"/>
      <w:lang w:eastAsia="zh-HK"/>
    </w:rPr>
  </w:style>
  <w:style w:type="paragraph" w:styleId="Heading3">
    <w:name w:val="heading 3"/>
    <w:aliases w:val="Chinese Hading 3"/>
    <w:basedOn w:val="ChineseNormal"/>
    <w:link w:val="Heading3Char"/>
    <w:uiPriority w:val="9"/>
    <w:qFormat/>
    <w:rsid w:val="00514974"/>
    <w:pPr>
      <w:outlineLvl w:val="2"/>
    </w:pPr>
    <w:rPr>
      <w:sz w:val="24"/>
      <w:u w:val="single"/>
    </w:rPr>
  </w:style>
  <w:style w:type="paragraph" w:styleId="Heading4">
    <w:name w:val="heading 4"/>
    <w:aliases w:val="Chinese Heading 4"/>
    <w:basedOn w:val="Normal"/>
    <w:next w:val="Normal"/>
    <w:link w:val="Heading4Char"/>
    <w:uiPriority w:val="9"/>
    <w:unhideWhenUsed/>
    <w:qFormat/>
    <w:rsid w:val="00514974"/>
    <w:pPr>
      <w:keepNext/>
      <w:keepLines/>
      <w:spacing w:before="40" w:after="0"/>
      <w:outlineLvl w:val="3"/>
    </w:pPr>
    <w:rPr>
      <w:rFonts w:ascii="Yu Gothic Medium" w:eastAsiaTheme="majorEastAsia" w:hAnsi="Yu Gothic Medium" w:cstheme="majorBidi"/>
      <w:iCs/>
      <w:lang w:eastAsia="zh-HK"/>
    </w:rPr>
  </w:style>
  <w:style w:type="paragraph" w:styleId="Heading5">
    <w:name w:val="heading 5"/>
    <w:basedOn w:val="Normal"/>
    <w:next w:val="Normal"/>
    <w:link w:val="Heading5Char"/>
    <w:uiPriority w:val="9"/>
    <w:unhideWhenUsed/>
    <w:rsid w:val="0051497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inese Heading 1 Char"/>
    <w:basedOn w:val="DefaultParagraphFont"/>
    <w:link w:val="Heading1"/>
    <w:uiPriority w:val="9"/>
    <w:rsid w:val="00514974"/>
    <w:rPr>
      <w:rFonts w:ascii="Yu Gothic Medium" w:eastAsiaTheme="majorEastAsia" w:hAnsi="Yu Gothic Medium" w:cstheme="majorBidi"/>
      <w:b/>
      <w:sz w:val="28"/>
      <w:szCs w:val="32"/>
      <w:u w:val="single"/>
      <w:lang w:eastAsia="zh-HK"/>
    </w:rPr>
  </w:style>
  <w:style w:type="character" w:customStyle="1" w:styleId="Heading2Char">
    <w:name w:val="Heading 2 Char"/>
    <w:aliases w:val="Chinese heading 2 Char"/>
    <w:basedOn w:val="DefaultParagraphFont"/>
    <w:link w:val="Heading2"/>
    <w:uiPriority w:val="9"/>
    <w:rsid w:val="00514974"/>
    <w:rPr>
      <w:rFonts w:ascii="Yu Gothic Medium" w:eastAsiaTheme="majorEastAsia" w:hAnsi="Yu Gothic Medium" w:cstheme="majorBidi"/>
      <w:b/>
      <w:sz w:val="26"/>
      <w:szCs w:val="26"/>
      <w:lang w:eastAsia="zh-HK"/>
    </w:rPr>
  </w:style>
  <w:style w:type="character" w:customStyle="1" w:styleId="Heading3Char">
    <w:name w:val="Heading 3 Char"/>
    <w:aliases w:val="Chinese Hading 3 Char"/>
    <w:basedOn w:val="DefaultParagraphFont"/>
    <w:link w:val="Heading3"/>
    <w:uiPriority w:val="9"/>
    <w:rsid w:val="00514974"/>
    <w:rPr>
      <w:rFonts w:ascii="Yu Gothic Medium" w:eastAsiaTheme="majorEastAsia" w:hAnsi="Yu Gothic Medium" w:cstheme="majorBidi"/>
      <w:iCs/>
      <w:sz w:val="24"/>
      <w:u w:val="single"/>
      <w:lang w:eastAsia="zh-HK"/>
    </w:rPr>
  </w:style>
  <w:style w:type="character" w:customStyle="1" w:styleId="Heading4Char">
    <w:name w:val="Heading 4 Char"/>
    <w:aliases w:val="Chinese Heading 4 Char"/>
    <w:basedOn w:val="DefaultParagraphFont"/>
    <w:link w:val="Heading4"/>
    <w:uiPriority w:val="9"/>
    <w:rsid w:val="00514974"/>
    <w:rPr>
      <w:rFonts w:ascii="Yu Gothic Medium" w:eastAsiaTheme="majorEastAsia" w:hAnsi="Yu Gothic Medium" w:cstheme="majorBidi"/>
      <w:iCs/>
      <w:lang w:eastAsia="zh-HK"/>
    </w:rPr>
  </w:style>
  <w:style w:type="paragraph" w:customStyle="1" w:styleId="EnglishHeading1">
    <w:name w:val="English Heading 1"/>
    <w:basedOn w:val="Normal"/>
    <w:qFormat/>
    <w:rsid w:val="00514974"/>
    <w:pPr>
      <w:contextualSpacing w:val="0"/>
    </w:pPr>
    <w:rPr>
      <w:b/>
      <w:sz w:val="28"/>
      <w:szCs w:val="28"/>
      <w:u w:val="single"/>
    </w:rPr>
  </w:style>
  <w:style w:type="paragraph" w:customStyle="1" w:styleId="ChineseNormal">
    <w:name w:val="Chinese Normal"/>
    <w:basedOn w:val="Heading4"/>
    <w:qFormat/>
    <w:rsid w:val="00514974"/>
    <w:pPr>
      <w:spacing w:before="0" w:after="240"/>
      <w:contextualSpacing w:val="0"/>
    </w:pPr>
  </w:style>
  <w:style w:type="paragraph" w:customStyle="1" w:styleId="EnglishHeading3">
    <w:name w:val="English Heading 3"/>
    <w:basedOn w:val="EnglishHeading2"/>
    <w:qFormat/>
    <w:rsid w:val="00A673BF"/>
    <w:pPr>
      <w:snapToGrid/>
    </w:pPr>
    <w:rPr>
      <w:rFonts w:ascii="Times New Roman" w:eastAsiaTheme="minorHAnsi" w:hAnsi="Times New Roman"/>
      <w:b w:val="0"/>
      <w:sz w:val="24"/>
      <w:szCs w:val="24"/>
      <w:u w:val="single"/>
      <w:lang w:eastAsia="en-US"/>
    </w:rPr>
  </w:style>
  <w:style w:type="paragraph" w:customStyle="1" w:styleId="EnglishHeading4">
    <w:name w:val="English Heading 4"/>
    <w:basedOn w:val="EnglishHeading3"/>
    <w:qFormat/>
    <w:rsid w:val="00514974"/>
    <w:rPr>
      <w:i/>
      <w:sz w:val="22"/>
      <w:szCs w:val="22"/>
      <w:u w:val="none"/>
    </w:rPr>
  </w:style>
  <w:style w:type="paragraph" w:customStyle="1" w:styleId="EnglishHeading2">
    <w:name w:val="English Heading 2"/>
    <w:basedOn w:val="EnglishHeading1"/>
    <w:qFormat/>
    <w:rsid w:val="00514974"/>
    <w:rPr>
      <w:sz w:val="26"/>
      <w:szCs w:val="26"/>
      <w:u w:val="none"/>
    </w:rPr>
  </w:style>
  <w:style w:type="character" w:customStyle="1" w:styleId="Heading5Char">
    <w:name w:val="Heading 5 Char"/>
    <w:basedOn w:val="DefaultParagraphFont"/>
    <w:link w:val="Heading5"/>
    <w:uiPriority w:val="9"/>
    <w:rsid w:val="0051497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Lee</dc:creator>
  <cp:keywords/>
  <dc:description/>
  <cp:lastModifiedBy>Aaron Lee</cp:lastModifiedBy>
  <cp:revision>1</cp:revision>
  <dcterms:created xsi:type="dcterms:W3CDTF">2024-10-03T07:50:00Z</dcterms:created>
  <dcterms:modified xsi:type="dcterms:W3CDTF">2024-10-03T07:54:00Z</dcterms:modified>
</cp:coreProperties>
</file>